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 xml:space="preserve">10 </w:t>
      </w:r>
      <w:r w:rsidR="00364218">
        <w:rPr>
          <w:rFonts w:asciiTheme="minorHAnsi" w:hAnsiTheme="minorHAnsi" w:cs="Arial"/>
          <w:b/>
          <w:lang w:val="en-ZA"/>
        </w:rPr>
        <w:t>December</w:t>
      </w:r>
      <w:r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PROGRAMME (RF) LIMITED</w:t>
      </w:r>
      <w:r w:rsidR="00DD073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N7A20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NITRO PROGRAMME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532E22">
        <w:rPr>
          <w:rFonts w:asciiTheme="minorHAnsi" w:hAnsiTheme="minorHAnsi"/>
          <w:lang w:val="en-ZA"/>
        </w:rPr>
        <w:t>uction</w:t>
      </w:r>
      <w:bookmarkStart w:id="0" w:name="_GoBack"/>
      <w:bookmarkEnd w:id="0"/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364218">
        <w:rPr>
          <w:rFonts w:asciiTheme="minorHAnsi" w:hAnsiTheme="minorHAnsi"/>
          <w:b/>
          <w:lang w:val="en-ZA"/>
        </w:rPr>
        <w:t>13</w:t>
      </w:r>
      <w:r w:rsidR="00DD073F">
        <w:rPr>
          <w:rFonts w:asciiTheme="minorHAnsi" w:hAnsiTheme="minorHAnsi"/>
          <w:b/>
          <w:lang w:val="en-ZA"/>
        </w:rPr>
        <w:t xml:space="preserve"> </w:t>
      </w:r>
      <w:r w:rsidR="00364218">
        <w:rPr>
          <w:rFonts w:asciiTheme="minorHAnsi" w:hAnsiTheme="minorHAnsi"/>
          <w:b/>
          <w:lang w:val="en-ZA"/>
        </w:rPr>
        <w:t>December</w:t>
      </w:r>
      <w:r w:rsidR="00DD073F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:rsidTr="003F438A">
        <w:trPr>
          <w:jc w:val="center"/>
        </w:trPr>
        <w:tc>
          <w:tcPr>
            <w:tcW w:w="2496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63" w:type="dxa"/>
          </w:tcPr>
          <w:p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F438A" w:rsidRPr="003A5C94" w:rsidTr="003F438A">
        <w:trPr>
          <w:trHeight w:val="862"/>
          <w:jc w:val="center"/>
        </w:trPr>
        <w:tc>
          <w:tcPr>
            <w:tcW w:w="2496" w:type="dxa"/>
          </w:tcPr>
          <w:p w:rsidR="003F438A" w:rsidRDefault="003F438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N7A20 </w:t>
            </w:r>
          </w:p>
          <w:p w:rsidR="003F438A" w:rsidRPr="003A5C94" w:rsidRDefault="003F438A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ZAG000159021</w:t>
            </w:r>
          </w:p>
        </w:tc>
        <w:tc>
          <w:tcPr>
            <w:tcW w:w="3263" w:type="dxa"/>
          </w:tcPr>
          <w:p w:rsidR="003F438A" w:rsidRPr="003A5C94" w:rsidRDefault="003F438A" w:rsidP="0036421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177,344,000.00</w:t>
            </w:r>
          </w:p>
        </w:tc>
        <w:tc>
          <w:tcPr>
            <w:tcW w:w="3212" w:type="dxa"/>
          </w:tcPr>
          <w:p w:rsidR="003F438A" w:rsidRPr="003A5C94" w:rsidRDefault="003F438A" w:rsidP="0036421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4,508,000.00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D073F" w:rsidRPr="00DD073F" w:rsidRDefault="00DD073F" w:rsidP="00DD07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D073F">
        <w:rPr>
          <w:rFonts w:asciiTheme="minorHAnsi" w:hAnsiTheme="minorHAnsi" w:cs="Arial"/>
          <w:lang w:val="en-ZA"/>
        </w:rPr>
        <w:t>Courtney Galloway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RMB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+27 11 2824155</w:t>
      </w:r>
    </w:p>
    <w:p w:rsidR="00DD073F" w:rsidRPr="00DD073F" w:rsidRDefault="00DD073F" w:rsidP="00DD07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D073F">
        <w:rPr>
          <w:rFonts w:asciiTheme="minorHAnsi" w:hAnsiTheme="minorHAnsi" w:cs="Arial"/>
          <w:lang w:val="en-ZA"/>
        </w:rPr>
        <w:t>Corporate Actions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JSE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2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2E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8A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554249C-0195-4806-812B-90137D9D0232}"/>
</file>

<file path=customXml/itemProps2.xml><?xml version="1.0" encoding="utf-8"?>
<ds:datastoreItem xmlns:ds="http://schemas.openxmlformats.org/officeDocument/2006/customXml" ds:itemID="{DD5CABBE-CBAE-4EC1-AD11-7DECB6657627}"/>
</file>

<file path=customXml/itemProps3.xml><?xml version="1.0" encoding="utf-8"?>
<ds:datastoreItem xmlns:ds="http://schemas.openxmlformats.org/officeDocument/2006/customXml" ds:itemID="{3CB98D88-97A4-4D45-B194-E20B58242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17</cp:revision>
  <cp:lastPrinted>2012-01-03T09:35:00Z</cp:lastPrinted>
  <dcterms:created xsi:type="dcterms:W3CDTF">2012-03-13T14:59:00Z</dcterms:created>
  <dcterms:modified xsi:type="dcterms:W3CDTF">2019-12-10T06:45:00Z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